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6E" w:rsidRPr="00B03240" w:rsidRDefault="00F63D6E" w:rsidP="00B03240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B03240">
        <w:rPr>
          <w:rFonts w:ascii="Times New Roman" w:hAnsi="Times New Roman"/>
          <w:b/>
          <w:sz w:val="32"/>
          <w:szCs w:val="32"/>
          <w:lang w:val="en-GB"/>
        </w:rPr>
        <w:t>Supplementary Material</w:t>
      </w:r>
    </w:p>
    <w:p w:rsidR="00F63D6E" w:rsidRDefault="00F63D6E" w:rsidP="00B03240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F63D6E" w:rsidRDefault="00F63D6E" w:rsidP="00B03240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F63D6E" w:rsidRPr="00CF3E04" w:rsidRDefault="00F63D6E" w:rsidP="00B03240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F3E04">
        <w:rPr>
          <w:rFonts w:ascii="Times New Roman" w:hAnsi="Times New Roman"/>
          <w:b/>
          <w:sz w:val="24"/>
          <w:szCs w:val="24"/>
          <w:lang w:val="en-GB"/>
        </w:rPr>
        <w:t xml:space="preserve">Activation of persulfate by Fe(III) species: Implications for 4-tert-butylphenol degradation </w:t>
      </w:r>
    </w:p>
    <w:p w:rsidR="00F63D6E" w:rsidRPr="00CF3E04" w:rsidRDefault="00F63D6E" w:rsidP="00B03240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3D6E" w:rsidRPr="00CF3E04" w:rsidRDefault="00F63D6E" w:rsidP="00B03240">
      <w:pPr>
        <w:rPr>
          <w:rFonts w:ascii="Times New Roman" w:hAnsi="Times New Roman"/>
          <w:szCs w:val="21"/>
          <w:lang w:val="en-GB"/>
        </w:rPr>
      </w:pPr>
      <w:r w:rsidRPr="00CF3E04">
        <w:rPr>
          <w:rFonts w:ascii="Times New Roman" w:hAnsi="Times New Roman"/>
          <w:szCs w:val="21"/>
          <w:lang w:val="en-GB"/>
        </w:rPr>
        <w:t>Yanlin Wu</w:t>
      </w:r>
      <w:r w:rsidRPr="00CF3E04">
        <w:rPr>
          <w:rFonts w:ascii="Times New Roman" w:hAnsi="Times New Roman"/>
          <w:szCs w:val="21"/>
          <w:vertAlign w:val="superscript"/>
          <w:lang w:val="en-GB"/>
        </w:rPr>
        <w:t>a,b,c,d</w:t>
      </w:r>
      <w:r w:rsidRPr="00CF3E04">
        <w:rPr>
          <w:rFonts w:ascii="Times New Roman" w:hAnsi="Times New Roman"/>
          <w:szCs w:val="21"/>
          <w:lang w:val="en-GB"/>
        </w:rPr>
        <w:t>, Romain Prulho</w:t>
      </w:r>
      <w:r w:rsidRPr="00CF3E04">
        <w:rPr>
          <w:rFonts w:ascii="Times New Roman" w:hAnsi="Times New Roman"/>
          <w:szCs w:val="21"/>
          <w:vertAlign w:val="superscript"/>
          <w:lang w:val="en-GB"/>
        </w:rPr>
        <w:t>a,b</w:t>
      </w:r>
      <w:r w:rsidRPr="00CF3E04">
        <w:rPr>
          <w:rFonts w:ascii="Times New Roman" w:hAnsi="Times New Roman"/>
          <w:szCs w:val="21"/>
          <w:lang w:val="en-GB"/>
        </w:rPr>
        <w:t>, Marcello Brigante</w:t>
      </w:r>
      <w:r w:rsidRPr="00CF3E04">
        <w:rPr>
          <w:rFonts w:ascii="Times New Roman" w:hAnsi="Times New Roman"/>
          <w:szCs w:val="21"/>
          <w:vertAlign w:val="superscript"/>
          <w:lang w:val="en-GB"/>
        </w:rPr>
        <w:t>a,b</w:t>
      </w:r>
      <w:r>
        <w:rPr>
          <w:rFonts w:ascii="Times New Roman" w:hAnsi="Times New Roman"/>
          <w:szCs w:val="21"/>
          <w:vertAlign w:val="superscript"/>
          <w:lang w:val="en-GB"/>
        </w:rPr>
        <w:t>*</w:t>
      </w:r>
      <w:r w:rsidRPr="00CF3E04">
        <w:rPr>
          <w:rFonts w:ascii="Times New Roman" w:hAnsi="Times New Roman"/>
          <w:szCs w:val="21"/>
          <w:lang w:val="en-GB"/>
        </w:rPr>
        <w:t>, Wenbo Dong</w:t>
      </w:r>
      <w:r w:rsidRPr="00CF3E04">
        <w:rPr>
          <w:rFonts w:ascii="Times New Roman" w:hAnsi="Times New Roman"/>
          <w:szCs w:val="21"/>
          <w:vertAlign w:val="superscript"/>
          <w:lang w:val="en-GB"/>
        </w:rPr>
        <w:t>e</w:t>
      </w:r>
      <w:r w:rsidRPr="00CF3E04">
        <w:rPr>
          <w:rFonts w:ascii="Times New Roman" w:hAnsi="Times New Roman"/>
          <w:szCs w:val="21"/>
          <w:lang w:val="en-GB"/>
        </w:rPr>
        <w:t>, Khalil Hanna</w:t>
      </w:r>
      <w:r w:rsidRPr="00CF3E04">
        <w:rPr>
          <w:rFonts w:ascii="Times New Roman" w:hAnsi="Times New Roman"/>
          <w:szCs w:val="21"/>
          <w:vertAlign w:val="superscript"/>
          <w:lang w:val="en-GB"/>
        </w:rPr>
        <w:t>c</w:t>
      </w:r>
      <w:r>
        <w:rPr>
          <w:rFonts w:ascii="Times New Roman" w:hAnsi="Times New Roman"/>
          <w:szCs w:val="21"/>
          <w:vertAlign w:val="superscript"/>
          <w:lang w:val="en-GB"/>
        </w:rPr>
        <w:t>*</w:t>
      </w:r>
      <w:r w:rsidRPr="00CF3E04">
        <w:rPr>
          <w:rFonts w:ascii="Times New Roman" w:hAnsi="Times New Roman"/>
          <w:szCs w:val="21"/>
          <w:lang w:val="en-GB"/>
        </w:rPr>
        <w:t>, Gilles Mailhot</w:t>
      </w:r>
      <w:r w:rsidRPr="00CF3E04">
        <w:rPr>
          <w:rFonts w:ascii="Times New Roman" w:hAnsi="Times New Roman"/>
          <w:szCs w:val="21"/>
          <w:vertAlign w:val="superscript"/>
          <w:lang w:val="en-GB"/>
        </w:rPr>
        <w:t>a,b</w:t>
      </w:r>
    </w:p>
    <w:p w:rsidR="00F63D6E" w:rsidRPr="00CF3E04" w:rsidRDefault="00F63D6E" w:rsidP="00B03240">
      <w:pPr>
        <w:jc w:val="center"/>
        <w:rPr>
          <w:rFonts w:ascii="Times New Roman" w:hAnsi="Times New Roman"/>
          <w:szCs w:val="21"/>
          <w:lang w:val="fr-FR"/>
        </w:rPr>
      </w:pPr>
      <w:r w:rsidRPr="00CF3E04">
        <w:rPr>
          <w:rFonts w:ascii="Times New Roman" w:hAnsi="Times New Roman"/>
          <w:szCs w:val="21"/>
          <w:vertAlign w:val="superscript"/>
          <w:lang w:val="fr-FR"/>
        </w:rPr>
        <w:t>a</w:t>
      </w:r>
      <w:r w:rsidRPr="00CF3E04">
        <w:rPr>
          <w:rFonts w:ascii="Times New Roman" w:hAnsi="Times New Roman"/>
          <w:szCs w:val="21"/>
          <w:lang w:val="fr-FR"/>
        </w:rPr>
        <w:t xml:space="preserve"> Université Clermont Auvergne, Université Blaise Pascal, Institut de Chimie de Clermont-Ferrand, BP 10448, F-63000 Clermont-Ferrand, France</w:t>
      </w:r>
    </w:p>
    <w:p w:rsidR="00F63D6E" w:rsidRPr="00CF3E04" w:rsidRDefault="00F63D6E" w:rsidP="00B03240">
      <w:pPr>
        <w:jc w:val="center"/>
        <w:rPr>
          <w:rFonts w:ascii="Times New Roman" w:hAnsi="Times New Roman"/>
          <w:szCs w:val="21"/>
          <w:lang w:val="fr-FR"/>
        </w:rPr>
      </w:pPr>
      <w:r w:rsidRPr="00CF3E04">
        <w:rPr>
          <w:rFonts w:ascii="Times New Roman" w:hAnsi="Times New Roman"/>
          <w:szCs w:val="21"/>
          <w:vertAlign w:val="superscript"/>
          <w:lang w:val="fr-FR"/>
        </w:rPr>
        <w:t>b</w:t>
      </w:r>
      <w:r w:rsidRPr="00CF3E04">
        <w:rPr>
          <w:rFonts w:ascii="Times New Roman" w:hAnsi="Times New Roman"/>
          <w:szCs w:val="21"/>
          <w:lang w:val="fr-FR"/>
        </w:rPr>
        <w:t xml:space="preserve"> CNRS, UMR 6296, ICCF, F-63171 Aubière, France</w:t>
      </w:r>
    </w:p>
    <w:p w:rsidR="00F63D6E" w:rsidRPr="00CF3E04" w:rsidRDefault="00F63D6E" w:rsidP="00B03240">
      <w:pPr>
        <w:jc w:val="center"/>
        <w:rPr>
          <w:rFonts w:ascii="Times New Roman" w:hAnsi="Times New Roman"/>
          <w:szCs w:val="21"/>
          <w:lang w:val="fr-FR"/>
        </w:rPr>
      </w:pPr>
      <w:r w:rsidRPr="00CF3E04">
        <w:rPr>
          <w:rFonts w:ascii="Times New Roman" w:hAnsi="Times New Roman"/>
          <w:szCs w:val="21"/>
          <w:vertAlign w:val="superscript"/>
          <w:lang w:val="fr-FR"/>
        </w:rPr>
        <w:t>c</w:t>
      </w:r>
      <w:r w:rsidRPr="00CF3E04">
        <w:rPr>
          <w:rFonts w:ascii="Times New Roman" w:hAnsi="Times New Roman"/>
          <w:szCs w:val="21"/>
          <w:lang w:val="fr-FR"/>
        </w:rPr>
        <w:t xml:space="preserve"> Ecole Nationale Supérieure de Chimie de Rennes UMR CNRS 6226, 11 Allée de Beaulieu, CS 50837, F-35708 RENNES Cedex 7, France</w:t>
      </w:r>
    </w:p>
    <w:p w:rsidR="00F63D6E" w:rsidRPr="00CF3E04" w:rsidRDefault="00F63D6E" w:rsidP="00B03240">
      <w:pPr>
        <w:jc w:val="center"/>
        <w:rPr>
          <w:rFonts w:ascii="Times New Roman" w:hAnsi="Times New Roman"/>
          <w:szCs w:val="21"/>
        </w:rPr>
      </w:pPr>
      <w:r w:rsidRPr="00CF3E04">
        <w:rPr>
          <w:rFonts w:ascii="Times New Roman" w:hAnsi="Times New Roman"/>
          <w:szCs w:val="21"/>
          <w:vertAlign w:val="superscript"/>
        </w:rPr>
        <w:t>d</w:t>
      </w:r>
      <w:r w:rsidRPr="00CF3E04">
        <w:rPr>
          <w:rFonts w:ascii="Times New Roman" w:hAnsi="Times New Roman"/>
          <w:szCs w:val="21"/>
        </w:rPr>
        <w:t xml:space="preserve"> State Key Laboratory of Pollution Control and Resources Reuse, College of Environmental Science and Engineering, Tongji University, Shanghai 200092, China</w:t>
      </w:r>
    </w:p>
    <w:p w:rsidR="00F63D6E" w:rsidRPr="00CF3E04" w:rsidRDefault="00F63D6E" w:rsidP="00B03240">
      <w:pPr>
        <w:jc w:val="center"/>
        <w:rPr>
          <w:rFonts w:ascii="Times New Roman" w:hAnsi="Times New Roman"/>
          <w:szCs w:val="21"/>
          <w:lang w:val="en-GB"/>
        </w:rPr>
      </w:pPr>
      <w:r w:rsidRPr="00CF3E04">
        <w:rPr>
          <w:rFonts w:ascii="Times New Roman" w:hAnsi="Times New Roman"/>
          <w:szCs w:val="21"/>
          <w:vertAlign w:val="superscript"/>
        </w:rPr>
        <w:t>e</w:t>
      </w:r>
      <w:r w:rsidRPr="00CF3E04">
        <w:rPr>
          <w:rFonts w:ascii="Times New Roman" w:hAnsi="Times New Roman"/>
          <w:szCs w:val="21"/>
        </w:rPr>
        <w:t xml:space="preserve"> </w:t>
      </w:r>
      <w:smartTag w:uri="urn:schemas-microsoft-com:office:smarttags" w:element="City">
        <w:r w:rsidRPr="00CF3E04">
          <w:rPr>
            <w:rFonts w:ascii="Times New Roman" w:hAnsi="Times New Roman"/>
            <w:szCs w:val="21"/>
          </w:rPr>
          <w:t>Shanghai</w:t>
        </w:r>
      </w:smartTag>
      <w:r w:rsidRPr="00CF3E04">
        <w:rPr>
          <w:rFonts w:ascii="Times New Roman" w:hAnsi="Times New Roman"/>
          <w:szCs w:val="21"/>
        </w:rPr>
        <w:t xml:space="preserve"> Key Laboratory of Atmospheric Particle Pollution and Prevention, Department of Environmental Science and Engineering, </w:t>
      </w:r>
      <w:smartTag w:uri="urn:schemas-microsoft-com:office:smarttags" w:element="PlaceName">
        <w:r w:rsidRPr="00CF3E04">
          <w:rPr>
            <w:rFonts w:ascii="Times New Roman" w:hAnsi="Times New Roman"/>
            <w:szCs w:val="21"/>
          </w:rPr>
          <w:t>Fudan</w:t>
        </w:r>
      </w:smartTag>
      <w:r w:rsidRPr="00CF3E04">
        <w:rPr>
          <w:rFonts w:ascii="Times New Roman" w:hAnsi="Times New Roman"/>
          <w:szCs w:val="21"/>
        </w:rPr>
        <w:t xml:space="preserve"> </w:t>
      </w:r>
      <w:smartTag w:uri="urn:schemas-microsoft-com:office:smarttags" w:element="PlaceType">
        <w:r w:rsidRPr="00CF3E04">
          <w:rPr>
            <w:rFonts w:ascii="Times New Roman" w:hAnsi="Times New Roman"/>
            <w:szCs w:val="21"/>
          </w:rPr>
          <w:t>University</w:t>
        </w:r>
      </w:smartTag>
      <w:r w:rsidRPr="00CF3E04">
        <w:rPr>
          <w:rFonts w:ascii="Times New Roman" w:hAnsi="Times New Roman"/>
          <w:szCs w:val="21"/>
        </w:rPr>
        <w:t xml:space="preserve">, </w:t>
      </w:r>
      <w:smartTag w:uri="urn:schemas-microsoft-com:office:smarttags" w:element="City">
        <w:r w:rsidRPr="00CF3E04">
          <w:rPr>
            <w:rFonts w:ascii="Times New Roman" w:hAnsi="Times New Roman"/>
            <w:szCs w:val="21"/>
          </w:rPr>
          <w:t>Shanghai</w:t>
        </w:r>
      </w:smartTag>
      <w:r w:rsidRPr="00CF3E04">
        <w:rPr>
          <w:rFonts w:ascii="Times New Roman" w:hAnsi="Times New Roman"/>
          <w:szCs w:val="21"/>
        </w:rPr>
        <w:t xml:space="preserve"> 200433, </w:t>
      </w:r>
      <w:smartTag w:uri="urn:schemas-microsoft-com:office:smarttags" w:element="country-region">
        <w:smartTag w:uri="urn:schemas-microsoft-com:office:smarttags" w:element="place">
          <w:r w:rsidRPr="00CF3E04">
            <w:rPr>
              <w:rFonts w:ascii="Times New Roman" w:hAnsi="Times New Roman"/>
              <w:szCs w:val="21"/>
            </w:rPr>
            <w:t>China</w:t>
          </w:r>
        </w:smartTag>
      </w:smartTag>
    </w:p>
    <w:p w:rsidR="00F63D6E" w:rsidRPr="001B37AF" w:rsidRDefault="00F63D6E" w:rsidP="00B03240">
      <w:pPr>
        <w:spacing w:line="480" w:lineRule="auto"/>
        <w:rPr>
          <w:rFonts w:ascii="Times New Roman" w:hAnsi="Times New Roman"/>
          <w:i/>
          <w:iCs/>
          <w:sz w:val="22"/>
          <w:lang w:val="en-GB"/>
        </w:rPr>
      </w:pPr>
      <w:r w:rsidRPr="001B37AF">
        <w:rPr>
          <w:rFonts w:ascii="Times New Roman" w:hAnsi="Times New Roman"/>
          <w:i/>
          <w:iCs/>
          <w:sz w:val="22"/>
          <w:lang w:val="en-GB"/>
        </w:rPr>
        <w:t xml:space="preserve">Corresponding authors: </w:t>
      </w:r>
      <w:r>
        <w:rPr>
          <w:rFonts w:ascii="Times New Roman" w:hAnsi="Times New Roman"/>
          <w:i/>
          <w:iCs/>
          <w:sz w:val="22"/>
          <w:lang w:val="en-GB"/>
        </w:rPr>
        <w:t>marcello.brigante</w:t>
      </w:r>
      <w:r w:rsidRPr="001B37AF">
        <w:rPr>
          <w:rFonts w:ascii="Times New Roman" w:hAnsi="Times New Roman"/>
          <w:i/>
          <w:iCs/>
          <w:sz w:val="22"/>
          <w:lang w:val="en-GB"/>
        </w:rPr>
        <w:t>@univ-bpclermont.fr ; khalil.hanna@ensc-rennes.fr</w:t>
      </w:r>
    </w:p>
    <w:p w:rsidR="00F63D6E" w:rsidRPr="00B03240" w:rsidRDefault="00F63D6E" w:rsidP="00B03240">
      <w:pPr>
        <w:spacing w:line="360" w:lineRule="auto"/>
        <w:jc w:val="center"/>
        <w:rPr>
          <w:lang w:val="en-GB"/>
        </w:rPr>
      </w:pPr>
    </w:p>
    <w:p w:rsidR="00F63D6E" w:rsidRDefault="00F63D6E" w:rsidP="00B03240">
      <w:pPr>
        <w:spacing w:line="360" w:lineRule="auto"/>
        <w:jc w:val="center"/>
      </w:pPr>
    </w:p>
    <w:p w:rsidR="00F63D6E" w:rsidRDefault="00F63D6E" w:rsidP="00B03240">
      <w:pPr>
        <w:spacing w:line="360" w:lineRule="auto"/>
        <w:jc w:val="center"/>
      </w:pPr>
    </w:p>
    <w:p w:rsidR="00F63D6E" w:rsidRDefault="00F63D6E" w:rsidP="00B03240">
      <w:pPr>
        <w:spacing w:line="360" w:lineRule="auto"/>
        <w:jc w:val="center"/>
      </w:pPr>
    </w:p>
    <w:p w:rsidR="00F63D6E" w:rsidRDefault="00F63D6E" w:rsidP="00B03240">
      <w:pPr>
        <w:spacing w:line="360" w:lineRule="auto"/>
        <w:jc w:val="center"/>
      </w:pPr>
    </w:p>
    <w:p w:rsidR="00F63D6E" w:rsidRDefault="00F63D6E" w:rsidP="00B03240">
      <w:pPr>
        <w:spacing w:line="360" w:lineRule="auto"/>
        <w:jc w:val="center"/>
      </w:pPr>
    </w:p>
    <w:p w:rsidR="00F63D6E" w:rsidRDefault="00F63D6E" w:rsidP="00B03240">
      <w:pPr>
        <w:spacing w:line="360" w:lineRule="auto"/>
        <w:jc w:val="center"/>
      </w:pPr>
    </w:p>
    <w:p w:rsidR="00F63D6E" w:rsidRDefault="00F63D6E" w:rsidP="00B03240">
      <w:pPr>
        <w:spacing w:line="360" w:lineRule="auto"/>
        <w:jc w:val="center"/>
      </w:pPr>
      <w:r w:rsidRPr="00CF3E04">
        <w:object w:dxaOrig="6238" w:dyaOrig="4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97.75pt" o:ole="">
            <v:imagedata r:id="rId4" o:title=""/>
          </v:shape>
          <o:OLEObject Type="Embed" ProgID="Origin50.Graph" ShapeID="_x0000_i1025" DrawAspect="Content" ObjectID="_1530424464" r:id="rId5"/>
        </w:object>
      </w:r>
    </w:p>
    <w:p w:rsidR="00F63D6E" w:rsidRDefault="00F63D6E" w:rsidP="00B03240">
      <w:pPr>
        <w:spacing w:line="360" w:lineRule="auto"/>
        <w:jc w:val="center"/>
      </w:pPr>
    </w:p>
    <w:p w:rsidR="00F63D6E" w:rsidRPr="00CF3E04" w:rsidRDefault="00F63D6E" w:rsidP="00B032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F3E04">
        <w:rPr>
          <w:rFonts w:ascii="Times New Roman" w:hAnsi="Times New Roman"/>
          <w:sz w:val="24"/>
          <w:szCs w:val="24"/>
        </w:rPr>
        <w:t>SM1: Effect of pH on the different forms of ferric iron present in aqueous solution</w:t>
      </w:r>
    </w:p>
    <w:p w:rsidR="00F63D6E" w:rsidRDefault="00F63D6E"/>
    <w:sectPr w:rsidR="00F63D6E" w:rsidSect="00F6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40"/>
    <w:rsid w:val="001B37AF"/>
    <w:rsid w:val="004A47A4"/>
    <w:rsid w:val="00882A7F"/>
    <w:rsid w:val="00B03240"/>
    <w:rsid w:val="00CF3E04"/>
    <w:rsid w:val="00F6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40"/>
    <w:pPr>
      <w:widowControl w:val="0"/>
      <w:jc w:val="both"/>
    </w:pPr>
    <w:rPr>
      <w:rFonts w:ascii="Calibri" w:hAnsi="Calibri"/>
      <w:kern w:val="2"/>
      <w:sz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165</Words>
  <Characters>912</Characters>
  <Application>Microsoft Office Outlook</Application>
  <DocSecurity>0</DocSecurity>
  <Lines>0</Lines>
  <Paragraphs>0</Paragraphs>
  <ScaleCrop>false</ScaleCrop>
  <Company>LPMM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MB</dc:creator>
  <cp:keywords/>
  <dc:description/>
  <cp:lastModifiedBy>MB</cp:lastModifiedBy>
  <cp:revision>1</cp:revision>
  <dcterms:created xsi:type="dcterms:W3CDTF">2016-07-19T07:07:00Z</dcterms:created>
  <dcterms:modified xsi:type="dcterms:W3CDTF">2016-07-19T07:08:00Z</dcterms:modified>
</cp:coreProperties>
</file>